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05" w:rsidRPr="002554AC" w:rsidRDefault="002554AC">
      <w:pPr>
        <w:rPr>
          <w:b/>
          <w:sz w:val="28"/>
        </w:rPr>
      </w:pPr>
      <w:r w:rsidRPr="002554AC">
        <w:rPr>
          <w:b/>
          <w:sz w:val="28"/>
        </w:rPr>
        <w:t xml:space="preserve">Using a </w:t>
      </w:r>
      <w:r w:rsidR="009E0041" w:rsidRPr="002554AC">
        <w:rPr>
          <w:b/>
          <w:sz w:val="28"/>
        </w:rPr>
        <w:t>calculator</w:t>
      </w:r>
      <w:r w:rsidRPr="002554AC">
        <w:rPr>
          <w:b/>
          <w:sz w:val="28"/>
        </w:rPr>
        <w:t xml:space="preserve">, find the determinant </w:t>
      </w:r>
      <w:r w:rsidR="009E0041">
        <w:rPr>
          <w:b/>
          <w:sz w:val="28"/>
        </w:rPr>
        <w:t>&amp;</w:t>
      </w:r>
      <w:r w:rsidRPr="002554AC">
        <w:rPr>
          <w:b/>
          <w:sz w:val="28"/>
        </w:rPr>
        <w:t xml:space="preserve"> inverse, if possible, </w:t>
      </w:r>
      <w:r w:rsidR="009E0041">
        <w:rPr>
          <w:b/>
          <w:sz w:val="28"/>
        </w:rPr>
        <w:t xml:space="preserve">for each of the following.  Also, determine the matrix size &amp; the identity matrix for each. </w:t>
      </w:r>
    </w:p>
    <w:tbl>
      <w:tblPr>
        <w:tblStyle w:val="TableGrid"/>
        <w:tblW w:w="9741" w:type="dxa"/>
        <w:tblLook w:val="04A0"/>
      </w:tblPr>
      <w:tblGrid>
        <w:gridCol w:w="2082"/>
        <w:gridCol w:w="1218"/>
        <w:gridCol w:w="1778"/>
        <w:gridCol w:w="2426"/>
        <w:gridCol w:w="2237"/>
      </w:tblGrid>
      <w:tr w:rsidR="009E0041" w:rsidTr="009E0041">
        <w:trPr>
          <w:trHeight w:val="350"/>
        </w:trPr>
        <w:tc>
          <w:tcPr>
            <w:tcW w:w="2082" w:type="dxa"/>
            <w:vAlign w:val="center"/>
          </w:tcPr>
          <w:p w:rsidR="009E0041" w:rsidRPr="002554AC" w:rsidRDefault="009E0041" w:rsidP="002554AC">
            <w:pPr>
              <w:jc w:val="center"/>
              <w:rPr>
                <w:b/>
              </w:rPr>
            </w:pPr>
            <w:r w:rsidRPr="002554AC">
              <w:rPr>
                <w:b/>
              </w:rPr>
              <w:t>Matrix</w:t>
            </w:r>
          </w:p>
        </w:tc>
        <w:tc>
          <w:tcPr>
            <w:tcW w:w="1218" w:type="dxa"/>
            <w:vAlign w:val="center"/>
          </w:tcPr>
          <w:p w:rsidR="009E0041" w:rsidRPr="002554AC" w:rsidRDefault="009E0041" w:rsidP="002554AC">
            <w:pPr>
              <w:jc w:val="center"/>
              <w:rPr>
                <w:b/>
              </w:rPr>
            </w:pPr>
            <w:r w:rsidRPr="002554AC">
              <w:rPr>
                <w:b/>
              </w:rPr>
              <w:t>Size</w:t>
            </w:r>
          </w:p>
        </w:tc>
        <w:tc>
          <w:tcPr>
            <w:tcW w:w="1778" w:type="dxa"/>
            <w:vAlign w:val="center"/>
          </w:tcPr>
          <w:p w:rsidR="009E0041" w:rsidRPr="002554AC" w:rsidRDefault="009E0041" w:rsidP="002554AC">
            <w:pPr>
              <w:jc w:val="center"/>
              <w:rPr>
                <w:b/>
              </w:rPr>
            </w:pPr>
            <w:r w:rsidRPr="002554AC">
              <w:rPr>
                <w:b/>
              </w:rPr>
              <w:t>Determinant</w:t>
            </w:r>
          </w:p>
        </w:tc>
        <w:tc>
          <w:tcPr>
            <w:tcW w:w="2426" w:type="dxa"/>
            <w:vAlign w:val="center"/>
          </w:tcPr>
          <w:p w:rsidR="009E0041" w:rsidRPr="002554AC" w:rsidRDefault="009E0041" w:rsidP="002554AC">
            <w:pPr>
              <w:jc w:val="center"/>
              <w:rPr>
                <w:b/>
              </w:rPr>
            </w:pPr>
            <w:r w:rsidRPr="002554AC">
              <w:rPr>
                <w:b/>
              </w:rPr>
              <w:t>Inverse</w:t>
            </w:r>
          </w:p>
        </w:tc>
        <w:tc>
          <w:tcPr>
            <w:tcW w:w="2237" w:type="dxa"/>
          </w:tcPr>
          <w:p w:rsidR="009E0041" w:rsidRPr="002554AC" w:rsidRDefault="009E0041" w:rsidP="002554AC">
            <w:pPr>
              <w:jc w:val="center"/>
              <w:rPr>
                <w:b/>
              </w:rPr>
            </w:pPr>
            <w:r>
              <w:rPr>
                <w:b/>
              </w:rPr>
              <w:t>Identity Matrix</w:t>
            </w:r>
          </w:p>
        </w:tc>
      </w:tr>
      <w:tr w:rsidR="009E0041" w:rsidTr="009E0041">
        <w:trPr>
          <w:trHeight w:val="1077"/>
        </w:trPr>
        <w:tc>
          <w:tcPr>
            <w:tcW w:w="2082" w:type="dxa"/>
            <w:vAlign w:val="center"/>
          </w:tcPr>
          <w:p w:rsidR="009E0041" w:rsidRDefault="009E0041" w:rsidP="009E004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1496" cy="533400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74" cy="535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8" w:type="dxa"/>
          </w:tcPr>
          <w:p w:rsidR="009E0041" w:rsidRDefault="009E0041"/>
        </w:tc>
        <w:tc>
          <w:tcPr>
            <w:tcW w:w="1778" w:type="dxa"/>
          </w:tcPr>
          <w:p w:rsidR="009E0041" w:rsidRDefault="009E0041"/>
        </w:tc>
        <w:tc>
          <w:tcPr>
            <w:tcW w:w="2426" w:type="dxa"/>
          </w:tcPr>
          <w:p w:rsidR="009E0041" w:rsidRDefault="009E0041"/>
        </w:tc>
        <w:tc>
          <w:tcPr>
            <w:tcW w:w="2237" w:type="dxa"/>
          </w:tcPr>
          <w:p w:rsidR="009E0041" w:rsidRDefault="009E0041"/>
        </w:tc>
      </w:tr>
      <w:tr w:rsidR="009E0041" w:rsidTr="009E0041">
        <w:trPr>
          <w:trHeight w:val="1077"/>
        </w:trPr>
        <w:tc>
          <w:tcPr>
            <w:tcW w:w="2082" w:type="dxa"/>
            <w:vAlign w:val="center"/>
          </w:tcPr>
          <w:p w:rsidR="009E0041" w:rsidRDefault="009E0041" w:rsidP="009E004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8650" cy="685800"/>
                  <wp:effectExtent l="19050" t="0" r="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8" w:type="dxa"/>
          </w:tcPr>
          <w:p w:rsidR="009E0041" w:rsidRDefault="009E0041"/>
        </w:tc>
        <w:tc>
          <w:tcPr>
            <w:tcW w:w="1778" w:type="dxa"/>
          </w:tcPr>
          <w:p w:rsidR="009E0041" w:rsidRDefault="009E0041"/>
        </w:tc>
        <w:tc>
          <w:tcPr>
            <w:tcW w:w="2426" w:type="dxa"/>
          </w:tcPr>
          <w:p w:rsidR="009E0041" w:rsidRDefault="009E0041"/>
        </w:tc>
        <w:tc>
          <w:tcPr>
            <w:tcW w:w="2237" w:type="dxa"/>
          </w:tcPr>
          <w:p w:rsidR="009E0041" w:rsidRDefault="009E0041"/>
        </w:tc>
      </w:tr>
      <w:tr w:rsidR="009E0041" w:rsidTr="009E0041">
        <w:trPr>
          <w:trHeight w:val="1018"/>
        </w:trPr>
        <w:tc>
          <w:tcPr>
            <w:tcW w:w="2082" w:type="dxa"/>
            <w:vAlign w:val="center"/>
          </w:tcPr>
          <w:p w:rsidR="009E0041" w:rsidRDefault="009E0041" w:rsidP="009E0041">
            <w:pPr>
              <w:jc w:val="center"/>
            </w:pPr>
            <w:r>
              <w:object w:dxaOrig="171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9" type="#_x0000_t75" style="width:60pt;height:54pt" o:ole="">
                  <v:imagedata r:id="rId8" o:title="" gain="2.5" grayscale="t"/>
                </v:shape>
                <o:OLEObject Type="Embed" ProgID="PBrush" ShapeID="_x0000_i1119" DrawAspect="Content" ObjectID="_1413723259" r:id="rId9"/>
              </w:object>
            </w:r>
          </w:p>
        </w:tc>
        <w:tc>
          <w:tcPr>
            <w:tcW w:w="1218" w:type="dxa"/>
          </w:tcPr>
          <w:p w:rsidR="009E0041" w:rsidRDefault="009E0041"/>
        </w:tc>
        <w:tc>
          <w:tcPr>
            <w:tcW w:w="1778" w:type="dxa"/>
          </w:tcPr>
          <w:p w:rsidR="009E0041" w:rsidRDefault="009E0041"/>
        </w:tc>
        <w:tc>
          <w:tcPr>
            <w:tcW w:w="2426" w:type="dxa"/>
          </w:tcPr>
          <w:p w:rsidR="009E0041" w:rsidRDefault="009E0041"/>
        </w:tc>
        <w:tc>
          <w:tcPr>
            <w:tcW w:w="2237" w:type="dxa"/>
          </w:tcPr>
          <w:p w:rsidR="009E0041" w:rsidRDefault="009E0041"/>
        </w:tc>
      </w:tr>
      <w:tr w:rsidR="009E0041" w:rsidTr="009E0041">
        <w:trPr>
          <w:trHeight w:val="1018"/>
        </w:trPr>
        <w:tc>
          <w:tcPr>
            <w:tcW w:w="2082" w:type="dxa"/>
            <w:vAlign w:val="center"/>
          </w:tcPr>
          <w:p w:rsidR="009E0041" w:rsidRDefault="009E0041" w:rsidP="009E0041">
            <w:pPr>
              <w:jc w:val="center"/>
            </w:pPr>
            <w:r>
              <w:object w:dxaOrig="1815" w:dyaOrig="1365">
                <v:shape id="_x0000_i1120" type="#_x0000_t75" style="width:1in;height:54pt" o:ole="">
                  <v:imagedata r:id="rId10" o:title="" gain="2.5"/>
                </v:shape>
                <o:OLEObject Type="Embed" ProgID="PBrush" ShapeID="_x0000_i1120" DrawAspect="Content" ObjectID="_1413723260" r:id="rId11"/>
              </w:object>
            </w:r>
          </w:p>
        </w:tc>
        <w:tc>
          <w:tcPr>
            <w:tcW w:w="1218" w:type="dxa"/>
          </w:tcPr>
          <w:p w:rsidR="009E0041" w:rsidRDefault="009E0041"/>
        </w:tc>
        <w:tc>
          <w:tcPr>
            <w:tcW w:w="1778" w:type="dxa"/>
          </w:tcPr>
          <w:p w:rsidR="009E0041" w:rsidRDefault="009E0041"/>
        </w:tc>
        <w:tc>
          <w:tcPr>
            <w:tcW w:w="2426" w:type="dxa"/>
          </w:tcPr>
          <w:p w:rsidR="009E0041" w:rsidRDefault="009E0041"/>
        </w:tc>
        <w:tc>
          <w:tcPr>
            <w:tcW w:w="2237" w:type="dxa"/>
          </w:tcPr>
          <w:p w:rsidR="009E0041" w:rsidRDefault="009E0041"/>
        </w:tc>
      </w:tr>
      <w:tr w:rsidR="009E0041" w:rsidTr="009E0041">
        <w:trPr>
          <w:trHeight w:val="1077"/>
        </w:trPr>
        <w:tc>
          <w:tcPr>
            <w:tcW w:w="2082" w:type="dxa"/>
            <w:vAlign w:val="center"/>
          </w:tcPr>
          <w:p w:rsidR="009E0041" w:rsidRDefault="009E0041" w:rsidP="009E0041">
            <w:pPr>
              <w:jc w:val="center"/>
            </w:pPr>
            <w:r>
              <w:object w:dxaOrig="2505" w:dyaOrig="1680">
                <v:shape id="_x0000_i1121" type="#_x0000_t75" style="width:80.25pt;height:54pt" o:ole="">
                  <v:imagedata r:id="rId12" o:title="" gain="2.5"/>
                </v:shape>
                <o:OLEObject Type="Embed" ProgID="PBrush" ShapeID="_x0000_i1121" DrawAspect="Content" ObjectID="_1413723261" r:id="rId13"/>
              </w:object>
            </w:r>
          </w:p>
        </w:tc>
        <w:tc>
          <w:tcPr>
            <w:tcW w:w="1218" w:type="dxa"/>
          </w:tcPr>
          <w:p w:rsidR="009E0041" w:rsidRDefault="009E0041"/>
        </w:tc>
        <w:tc>
          <w:tcPr>
            <w:tcW w:w="1778" w:type="dxa"/>
          </w:tcPr>
          <w:p w:rsidR="009E0041" w:rsidRDefault="009E0041"/>
        </w:tc>
        <w:tc>
          <w:tcPr>
            <w:tcW w:w="2426" w:type="dxa"/>
          </w:tcPr>
          <w:p w:rsidR="009E0041" w:rsidRDefault="009E0041"/>
        </w:tc>
        <w:tc>
          <w:tcPr>
            <w:tcW w:w="2237" w:type="dxa"/>
          </w:tcPr>
          <w:p w:rsidR="009E0041" w:rsidRDefault="009E0041"/>
        </w:tc>
      </w:tr>
      <w:tr w:rsidR="009E0041" w:rsidTr="009E0041">
        <w:trPr>
          <w:trHeight w:val="1077"/>
        </w:trPr>
        <w:tc>
          <w:tcPr>
            <w:tcW w:w="2082" w:type="dxa"/>
            <w:vAlign w:val="center"/>
          </w:tcPr>
          <w:p w:rsidR="009E0041" w:rsidRDefault="009E0041" w:rsidP="009E0041">
            <w:pPr>
              <w:jc w:val="center"/>
            </w:pPr>
            <w:r>
              <w:object w:dxaOrig="2445" w:dyaOrig="1605">
                <v:shape id="_x0000_i1122" type="#_x0000_t75" style="width:82.5pt;height:54pt" o:ole="">
                  <v:imagedata r:id="rId14" o:title="" gain="2.5"/>
                </v:shape>
                <o:OLEObject Type="Embed" ProgID="PBrush" ShapeID="_x0000_i1122" DrawAspect="Content" ObjectID="_1413723262" r:id="rId15"/>
              </w:object>
            </w:r>
          </w:p>
        </w:tc>
        <w:tc>
          <w:tcPr>
            <w:tcW w:w="1218" w:type="dxa"/>
          </w:tcPr>
          <w:p w:rsidR="009E0041" w:rsidRDefault="009E0041"/>
        </w:tc>
        <w:tc>
          <w:tcPr>
            <w:tcW w:w="1778" w:type="dxa"/>
          </w:tcPr>
          <w:p w:rsidR="009E0041" w:rsidRDefault="009E0041"/>
        </w:tc>
        <w:tc>
          <w:tcPr>
            <w:tcW w:w="2426" w:type="dxa"/>
          </w:tcPr>
          <w:p w:rsidR="009E0041" w:rsidRDefault="009E0041"/>
        </w:tc>
        <w:tc>
          <w:tcPr>
            <w:tcW w:w="2237" w:type="dxa"/>
          </w:tcPr>
          <w:p w:rsidR="009E0041" w:rsidRDefault="009E0041"/>
        </w:tc>
      </w:tr>
      <w:tr w:rsidR="009E0041" w:rsidTr="009E0041">
        <w:trPr>
          <w:trHeight w:val="1137"/>
        </w:trPr>
        <w:tc>
          <w:tcPr>
            <w:tcW w:w="2082" w:type="dxa"/>
            <w:vAlign w:val="center"/>
          </w:tcPr>
          <w:p w:rsidR="009E0041" w:rsidRDefault="009E0041" w:rsidP="009E0041">
            <w:pPr>
              <w:jc w:val="center"/>
            </w:pPr>
            <w:r>
              <w:object w:dxaOrig="2475" w:dyaOrig="1545">
                <v:shape id="_x0000_i1123" type="#_x0000_t75" style="width:86.25pt;height:54pt" o:ole="">
                  <v:imagedata r:id="rId16" o:title="" gain="2.5"/>
                </v:shape>
                <o:OLEObject Type="Embed" ProgID="PBrush" ShapeID="_x0000_i1123" DrawAspect="Content" ObjectID="_1413723263" r:id="rId17"/>
              </w:object>
            </w:r>
          </w:p>
        </w:tc>
        <w:tc>
          <w:tcPr>
            <w:tcW w:w="1218" w:type="dxa"/>
          </w:tcPr>
          <w:p w:rsidR="009E0041" w:rsidRDefault="009E0041"/>
        </w:tc>
        <w:tc>
          <w:tcPr>
            <w:tcW w:w="1778" w:type="dxa"/>
          </w:tcPr>
          <w:p w:rsidR="009E0041" w:rsidRDefault="009E0041"/>
        </w:tc>
        <w:tc>
          <w:tcPr>
            <w:tcW w:w="2426" w:type="dxa"/>
          </w:tcPr>
          <w:p w:rsidR="009E0041" w:rsidRDefault="009E0041"/>
        </w:tc>
        <w:tc>
          <w:tcPr>
            <w:tcW w:w="2237" w:type="dxa"/>
          </w:tcPr>
          <w:p w:rsidR="009E0041" w:rsidRDefault="009E0041"/>
        </w:tc>
      </w:tr>
      <w:tr w:rsidR="009E0041" w:rsidTr="009E0041">
        <w:trPr>
          <w:trHeight w:val="1137"/>
        </w:trPr>
        <w:tc>
          <w:tcPr>
            <w:tcW w:w="2082" w:type="dxa"/>
            <w:vAlign w:val="center"/>
          </w:tcPr>
          <w:p w:rsidR="009E0041" w:rsidRDefault="009E0041" w:rsidP="009E0041">
            <w:pPr>
              <w:jc w:val="center"/>
            </w:pPr>
            <w:r>
              <w:object w:dxaOrig="2025" w:dyaOrig="1575">
                <v:shape id="_x0000_i1124" type="#_x0000_t75" style="width:69.75pt;height:54pt" o:ole="">
                  <v:imagedata r:id="rId18" o:title="" gain="2.5"/>
                </v:shape>
                <o:OLEObject Type="Embed" ProgID="PBrush" ShapeID="_x0000_i1124" DrawAspect="Content" ObjectID="_1413723264" r:id="rId19"/>
              </w:object>
            </w:r>
          </w:p>
        </w:tc>
        <w:tc>
          <w:tcPr>
            <w:tcW w:w="1218" w:type="dxa"/>
          </w:tcPr>
          <w:p w:rsidR="009E0041" w:rsidRDefault="009E0041"/>
        </w:tc>
        <w:tc>
          <w:tcPr>
            <w:tcW w:w="1778" w:type="dxa"/>
          </w:tcPr>
          <w:p w:rsidR="009E0041" w:rsidRDefault="009E0041"/>
        </w:tc>
        <w:tc>
          <w:tcPr>
            <w:tcW w:w="2426" w:type="dxa"/>
          </w:tcPr>
          <w:p w:rsidR="009E0041" w:rsidRDefault="009E0041"/>
        </w:tc>
        <w:tc>
          <w:tcPr>
            <w:tcW w:w="2237" w:type="dxa"/>
          </w:tcPr>
          <w:p w:rsidR="009E0041" w:rsidRDefault="009E0041"/>
        </w:tc>
      </w:tr>
      <w:tr w:rsidR="009E0041" w:rsidTr="009E0041">
        <w:trPr>
          <w:trHeight w:val="1137"/>
        </w:trPr>
        <w:tc>
          <w:tcPr>
            <w:tcW w:w="2082" w:type="dxa"/>
            <w:vAlign w:val="center"/>
          </w:tcPr>
          <w:p w:rsidR="009E0041" w:rsidRDefault="009E0041" w:rsidP="009E0041">
            <w:pPr>
              <w:jc w:val="center"/>
            </w:pPr>
            <w:r>
              <w:object w:dxaOrig="2310" w:dyaOrig="1620">
                <v:shape id="_x0000_i1125" type="#_x0000_t75" style="width:77.25pt;height:54pt" o:ole="">
                  <v:imagedata r:id="rId20" o:title="" gain="2.5"/>
                </v:shape>
                <o:OLEObject Type="Embed" ProgID="PBrush" ShapeID="_x0000_i1125" DrawAspect="Content" ObjectID="_1413723265" r:id="rId21"/>
              </w:object>
            </w:r>
          </w:p>
        </w:tc>
        <w:tc>
          <w:tcPr>
            <w:tcW w:w="1218" w:type="dxa"/>
          </w:tcPr>
          <w:p w:rsidR="009E0041" w:rsidRDefault="009E0041"/>
        </w:tc>
        <w:tc>
          <w:tcPr>
            <w:tcW w:w="1778" w:type="dxa"/>
          </w:tcPr>
          <w:p w:rsidR="009E0041" w:rsidRDefault="009E0041"/>
        </w:tc>
        <w:tc>
          <w:tcPr>
            <w:tcW w:w="2426" w:type="dxa"/>
          </w:tcPr>
          <w:p w:rsidR="009E0041" w:rsidRDefault="009E0041"/>
        </w:tc>
        <w:tc>
          <w:tcPr>
            <w:tcW w:w="2237" w:type="dxa"/>
          </w:tcPr>
          <w:p w:rsidR="009E0041" w:rsidRDefault="009E0041"/>
        </w:tc>
      </w:tr>
      <w:tr w:rsidR="009E0041" w:rsidTr="009E0041">
        <w:trPr>
          <w:trHeight w:val="1137"/>
        </w:trPr>
        <w:tc>
          <w:tcPr>
            <w:tcW w:w="2082" w:type="dxa"/>
            <w:vAlign w:val="center"/>
          </w:tcPr>
          <w:p w:rsidR="009E0041" w:rsidRDefault="009E0041" w:rsidP="009E0041">
            <w:pPr>
              <w:jc w:val="center"/>
            </w:pPr>
            <w:r>
              <w:object w:dxaOrig="2055" w:dyaOrig="1650">
                <v:shape id="_x0000_i1126" type="#_x0000_t75" style="width:67.5pt;height:54pt" o:ole="">
                  <v:imagedata r:id="rId22" o:title="" gain="5" blacklevel="6554f"/>
                </v:shape>
                <o:OLEObject Type="Embed" ProgID="PBrush" ShapeID="_x0000_i1126" DrawAspect="Content" ObjectID="_1413723266" r:id="rId23"/>
              </w:object>
            </w:r>
          </w:p>
        </w:tc>
        <w:tc>
          <w:tcPr>
            <w:tcW w:w="1218" w:type="dxa"/>
          </w:tcPr>
          <w:p w:rsidR="009E0041" w:rsidRDefault="009E0041"/>
        </w:tc>
        <w:tc>
          <w:tcPr>
            <w:tcW w:w="1778" w:type="dxa"/>
          </w:tcPr>
          <w:p w:rsidR="009E0041" w:rsidRDefault="009E0041"/>
        </w:tc>
        <w:tc>
          <w:tcPr>
            <w:tcW w:w="2426" w:type="dxa"/>
          </w:tcPr>
          <w:p w:rsidR="009E0041" w:rsidRDefault="009E0041"/>
        </w:tc>
        <w:tc>
          <w:tcPr>
            <w:tcW w:w="2237" w:type="dxa"/>
          </w:tcPr>
          <w:p w:rsidR="009E0041" w:rsidRDefault="009E0041"/>
        </w:tc>
      </w:tr>
    </w:tbl>
    <w:p w:rsidR="002554AC" w:rsidRDefault="002554AC"/>
    <w:sectPr w:rsidR="002554AC" w:rsidSect="00667B05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041" w:rsidRDefault="009E0041" w:rsidP="009E0041">
      <w:pPr>
        <w:spacing w:after="0" w:line="240" w:lineRule="auto"/>
      </w:pPr>
      <w:r>
        <w:separator/>
      </w:r>
    </w:p>
  </w:endnote>
  <w:endnote w:type="continuationSeparator" w:id="0">
    <w:p w:rsidR="009E0041" w:rsidRDefault="009E0041" w:rsidP="009E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041" w:rsidRDefault="009E0041" w:rsidP="009E0041">
      <w:pPr>
        <w:spacing w:after="0" w:line="240" w:lineRule="auto"/>
      </w:pPr>
      <w:r>
        <w:separator/>
      </w:r>
    </w:p>
  </w:footnote>
  <w:footnote w:type="continuationSeparator" w:id="0">
    <w:p w:rsidR="009E0041" w:rsidRDefault="009E0041" w:rsidP="009E0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041" w:rsidRDefault="009E0041">
    <w:pPr>
      <w:pStyle w:val="Header"/>
    </w:pPr>
    <w:proofErr w:type="spellStart"/>
    <w:r w:rsidRPr="009E0041">
      <w:rPr>
        <w:i/>
        <w:sz w:val="28"/>
      </w:rPr>
      <w:t>Classwork</w:t>
    </w:r>
    <w:proofErr w:type="spellEnd"/>
    <w:r w:rsidRPr="009E0041">
      <w:rPr>
        <w:i/>
        <w:sz w:val="28"/>
      </w:rPr>
      <w:t>: Matrices</w:t>
    </w:r>
    <w:r>
      <w:tab/>
    </w:r>
    <w:r>
      <w:tab/>
    </w:r>
    <w:proofErr w:type="spellStart"/>
    <w:r>
      <w:t>Name</w:t>
    </w:r>
    <w:proofErr w:type="gramStart"/>
    <w:r>
      <w:t>:_</w:t>
    </w:r>
    <w:proofErr w:type="gramEnd"/>
    <w:r>
      <w:t>____________________Period</w:t>
    </w:r>
    <w:proofErr w:type="spellEnd"/>
    <w:r>
      <w:t>:_____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54AC"/>
    <w:rsid w:val="002554AC"/>
    <w:rsid w:val="00667B05"/>
    <w:rsid w:val="009E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4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5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E0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0041"/>
  </w:style>
  <w:style w:type="paragraph" w:styleId="Footer">
    <w:name w:val="footer"/>
    <w:basedOn w:val="Normal"/>
    <w:link w:val="FooterChar"/>
    <w:uiPriority w:val="99"/>
    <w:semiHidden/>
    <w:unhideWhenUsed/>
    <w:rsid w:val="009E0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0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3.bin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4.png"/><Relationship Id="rId19" Type="http://schemas.openxmlformats.org/officeDocument/2006/relationships/oleObject" Target="embeddings/oleObject6.bin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hwright</dc:creator>
  <cp:keywords/>
  <dc:description/>
  <cp:lastModifiedBy>hwright</cp:lastModifiedBy>
  <cp:revision>1</cp:revision>
  <dcterms:created xsi:type="dcterms:W3CDTF">2012-11-06T20:51:00Z</dcterms:created>
  <dcterms:modified xsi:type="dcterms:W3CDTF">2012-11-06T21:07:00Z</dcterms:modified>
</cp:coreProperties>
</file>